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61E" w:rsidRDefault="008B461E" w:rsidP="00700847">
      <w:pPr>
        <w:spacing w:line="276" w:lineRule="auto"/>
        <w:jc w:val="center"/>
        <w:rPr>
          <w:b/>
        </w:rPr>
      </w:pPr>
      <w:r w:rsidRPr="008B461E">
        <w:rPr>
          <w:b/>
        </w:rPr>
        <w:t xml:space="preserve">Opatření </w:t>
      </w:r>
      <w:r w:rsidR="008C5DCF">
        <w:rPr>
          <w:b/>
        </w:rPr>
        <w:t xml:space="preserve">tajemníka </w:t>
      </w:r>
      <w:r w:rsidRPr="008B461E">
        <w:rPr>
          <w:b/>
        </w:rPr>
        <w:t xml:space="preserve">č. </w:t>
      </w:r>
      <w:r w:rsidR="009603D0">
        <w:rPr>
          <w:b/>
        </w:rPr>
        <w:t>4</w:t>
      </w:r>
      <w:r w:rsidRPr="0056340E">
        <w:rPr>
          <w:b/>
        </w:rPr>
        <w:t>/</w:t>
      </w:r>
      <w:r w:rsidRPr="008B461E">
        <w:rPr>
          <w:b/>
        </w:rPr>
        <w:t>201</w:t>
      </w:r>
      <w:r w:rsidR="00B048F5">
        <w:rPr>
          <w:b/>
        </w:rPr>
        <w:t>7</w:t>
      </w:r>
    </w:p>
    <w:p w:rsidR="008B461E" w:rsidRPr="006542F9" w:rsidRDefault="008B461E" w:rsidP="00700847">
      <w:pPr>
        <w:spacing w:line="276" w:lineRule="auto"/>
        <w:jc w:val="center"/>
      </w:pPr>
      <w:proofErr w:type="gramStart"/>
      <w:r w:rsidRPr="006542F9">
        <w:t>č.j.</w:t>
      </w:r>
      <w:proofErr w:type="gramEnd"/>
      <w:r w:rsidR="00B048F5" w:rsidRPr="006542F9">
        <w:t>:</w:t>
      </w:r>
      <w:r w:rsidRPr="006542F9">
        <w:t xml:space="preserve"> </w:t>
      </w:r>
      <w:r w:rsidR="00725E72">
        <w:t>004</w:t>
      </w:r>
      <w:r w:rsidR="00B048F5" w:rsidRPr="006542F9">
        <w:t>/2017/D</w:t>
      </w:r>
    </w:p>
    <w:p w:rsidR="007A7ABD" w:rsidRPr="006542F9" w:rsidRDefault="007A7ABD" w:rsidP="00700847">
      <w:pPr>
        <w:spacing w:line="276" w:lineRule="auto"/>
        <w:jc w:val="both"/>
        <w:rPr>
          <w:b/>
        </w:rPr>
      </w:pPr>
    </w:p>
    <w:p w:rsidR="00643C15" w:rsidRDefault="00643C15" w:rsidP="00700847">
      <w:pPr>
        <w:spacing w:line="276" w:lineRule="auto"/>
        <w:jc w:val="center"/>
        <w:rPr>
          <w:b/>
        </w:rPr>
      </w:pPr>
    </w:p>
    <w:p w:rsidR="00643C15" w:rsidRDefault="00B048F5" w:rsidP="00700847">
      <w:pPr>
        <w:spacing w:line="276" w:lineRule="auto"/>
        <w:rPr>
          <w:b/>
        </w:rPr>
      </w:pPr>
      <w:r w:rsidRPr="00B048F5">
        <w:t>Název:</w:t>
      </w:r>
      <w:r>
        <w:rPr>
          <w:b/>
        </w:rPr>
        <w:t xml:space="preserve"> </w:t>
      </w:r>
      <w:r w:rsidR="006542F9">
        <w:rPr>
          <w:b/>
        </w:rPr>
        <w:tab/>
      </w:r>
      <w:r w:rsidR="00B24AD8">
        <w:rPr>
          <w:b/>
        </w:rPr>
        <w:t xml:space="preserve">Rozdělení doplňkových (režijních) nákladů nebo výdajů </w:t>
      </w:r>
    </w:p>
    <w:p w:rsidR="006542F9" w:rsidRDefault="006542F9" w:rsidP="00700847">
      <w:pPr>
        <w:spacing w:line="276" w:lineRule="auto"/>
      </w:pPr>
      <w:r>
        <w:t>K</w:t>
      </w:r>
      <w:r w:rsidR="00AB0CB3">
        <w:t xml:space="preserve"> provedení</w:t>
      </w:r>
      <w:r>
        <w:t>:</w:t>
      </w:r>
      <w:r>
        <w:tab/>
      </w:r>
      <w:r w:rsidR="00B048F5" w:rsidRPr="00B048F5">
        <w:t xml:space="preserve">Opatření </w:t>
      </w:r>
      <w:r w:rsidR="00B24AD8">
        <w:t>kvestora</w:t>
      </w:r>
      <w:r w:rsidR="00B048F5" w:rsidRPr="00B048F5">
        <w:t xml:space="preserve"> UK č. </w:t>
      </w:r>
      <w:r w:rsidR="00B24AD8">
        <w:t>4</w:t>
      </w:r>
      <w:r w:rsidR="00B048F5" w:rsidRPr="00B048F5">
        <w:t>/20</w:t>
      </w:r>
      <w:r w:rsidR="00B24AD8">
        <w:t>10</w:t>
      </w:r>
      <w:r w:rsidR="00B048F5" w:rsidRPr="00B048F5">
        <w:t xml:space="preserve">, </w:t>
      </w:r>
      <w:r w:rsidR="00B24AD8">
        <w:t>3</w:t>
      </w:r>
      <w:r w:rsidR="00B048F5" w:rsidRPr="00B048F5">
        <w:t>/</w:t>
      </w:r>
      <w:r w:rsidR="00643C15" w:rsidRPr="00B048F5">
        <w:t>20</w:t>
      </w:r>
      <w:r w:rsidR="00B24AD8">
        <w:t>11</w:t>
      </w:r>
    </w:p>
    <w:p w:rsidR="00AB0CB3" w:rsidRDefault="00AB0CB3" w:rsidP="00700847">
      <w:pPr>
        <w:spacing w:line="276" w:lineRule="auto"/>
      </w:pPr>
      <w:r>
        <w:t>Účinnost:</w:t>
      </w:r>
      <w:r>
        <w:tab/>
        <w:t xml:space="preserve">1. </w:t>
      </w:r>
      <w:r w:rsidR="00725E72">
        <w:t>3.</w:t>
      </w:r>
      <w:r>
        <w:t xml:space="preserve"> 2017</w:t>
      </w:r>
    </w:p>
    <w:p w:rsidR="00B048F5" w:rsidRDefault="00B048F5" w:rsidP="00700847">
      <w:pPr>
        <w:spacing w:line="276" w:lineRule="auto"/>
      </w:pPr>
    </w:p>
    <w:p w:rsidR="00B048F5" w:rsidRDefault="00B048F5" w:rsidP="00700847">
      <w:pPr>
        <w:spacing w:line="276" w:lineRule="auto"/>
        <w:rPr>
          <w:b/>
        </w:rPr>
      </w:pPr>
    </w:p>
    <w:p w:rsidR="00B24AD8" w:rsidRDefault="00B24AD8" w:rsidP="00700847">
      <w:pPr>
        <w:spacing w:line="276" w:lineRule="auto"/>
        <w:rPr>
          <w:b/>
        </w:rPr>
      </w:pPr>
    </w:p>
    <w:p w:rsidR="00B24AD8" w:rsidRPr="00B048F5" w:rsidRDefault="00B24AD8" w:rsidP="00700847">
      <w:pPr>
        <w:spacing w:line="276" w:lineRule="auto"/>
        <w:rPr>
          <w:b/>
        </w:rPr>
      </w:pPr>
    </w:p>
    <w:p w:rsidR="000E4B70" w:rsidRDefault="00B048F5" w:rsidP="00700847">
      <w:pPr>
        <w:spacing w:line="276" w:lineRule="auto"/>
        <w:jc w:val="center"/>
        <w:rPr>
          <w:b/>
        </w:rPr>
      </w:pPr>
      <w:r w:rsidRPr="00B048F5">
        <w:rPr>
          <w:b/>
        </w:rPr>
        <w:t>Čl.</w:t>
      </w:r>
      <w:r>
        <w:rPr>
          <w:b/>
        </w:rPr>
        <w:t xml:space="preserve"> </w:t>
      </w:r>
      <w:r w:rsidRPr="00B048F5">
        <w:rPr>
          <w:b/>
        </w:rPr>
        <w:t>1</w:t>
      </w:r>
    </w:p>
    <w:p w:rsidR="008C5DCF" w:rsidRDefault="008C5DCF" w:rsidP="00700847">
      <w:pPr>
        <w:spacing w:line="276" w:lineRule="auto"/>
        <w:jc w:val="center"/>
        <w:rPr>
          <w:b/>
        </w:rPr>
      </w:pPr>
    </w:p>
    <w:p w:rsidR="008C5DCF" w:rsidRDefault="002349C1" w:rsidP="008C5DCF">
      <w:pPr>
        <w:pStyle w:val="Odstavecseseznamem"/>
        <w:numPr>
          <w:ilvl w:val="0"/>
          <w:numId w:val="22"/>
        </w:numPr>
        <w:tabs>
          <w:tab w:val="left" w:pos="426"/>
        </w:tabs>
        <w:spacing w:line="276" w:lineRule="auto"/>
        <w:jc w:val="both"/>
      </w:pPr>
      <w:r>
        <w:t>S</w:t>
      </w:r>
      <w:r w:rsidR="00B24AD8">
        <w:t>tanovuje se tímto rozdělení doplňkových (režijních) nákladů nebo výdajů v rámci činnosti HTF UK</w:t>
      </w:r>
    </w:p>
    <w:p w:rsidR="007438C4" w:rsidRPr="008C5DCF" w:rsidRDefault="007438C4" w:rsidP="007438C4">
      <w:pPr>
        <w:pStyle w:val="Odstavecseseznamem"/>
        <w:numPr>
          <w:ilvl w:val="0"/>
          <w:numId w:val="22"/>
        </w:numPr>
        <w:tabs>
          <w:tab w:val="left" w:pos="426"/>
        </w:tabs>
        <w:spacing w:line="276" w:lineRule="auto"/>
        <w:jc w:val="both"/>
      </w:pPr>
      <w:r w:rsidRPr="008C5DCF">
        <w:rPr>
          <w:color w:val="000000"/>
        </w:rPr>
        <w:t>Procento doplňkových nákladů je stanoveno podle opatření kvestora UK č. 4/2010 „Metodika alokace skutečných způsobilých nepřímých nákladů“ ve znění opatření kvestora UK č.</w:t>
      </w:r>
      <w:r w:rsidR="002349C1" w:rsidRPr="008C5DCF">
        <w:rPr>
          <w:color w:val="000000"/>
        </w:rPr>
        <w:t xml:space="preserve"> 3/2011</w:t>
      </w:r>
      <w:r w:rsidRPr="008C5DCF">
        <w:rPr>
          <w:color w:val="000000"/>
        </w:rPr>
        <w:t>. Jde o náklady na pojištění majetku, energie, úklid, internet, telefonní poplatky atp. Procentní sazby dané opatřením kvestor</w:t>
      </w:r>
      <w:r w:rsidR="002349C1" w:rsidRPr="008C5DCF">
        <w:rPr>
          <w:color w:val="000000"/>
        </w:rPr>
        <w:t>a jsou matematicky zaokrouhleny</w:t>
      </w:r>
      <w:r w:rsidRPr="008C5DCF">
        <w:rPr>
          <w:color w:val="000000"/>
        </w:rPr>
        <w:t xml:space="preserve"> na půl procenta.</w:t>
      </w:r>
    </w:p>
    <w:p w:rsidR="002349C1" w:rsidRPr="008C5DCF" w:rsidRDefault="002349C1" w:rsidP="002349C1">
      <w:pPr>
        <w:tabs>
          <w:tab w:val="left" w:pos="426"/>
        </w:tabs>
        <w:spacing w:line="276" w:lineRule="auto"/>
        <w:jc w:val="both"/>
      </w:pPr>
    </w:p>
    <w:tbl>
      <w:tblPr>
        <w:tblW w:w="10060" w:type="dxa"/>
        <w:tblInd w:w="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0"/>
      </w:tblGrid>
      <w:tr w:rsidR="002349C1" w:rsidRPr="008C5DCF" w:rsidTr="002349C1">
        <w:trPr>
          <w:trHeight w:val="300"/>
        </w:trPr>
        <w:tc>
          <w:tcPr>
            <w:tcW w:w="10060" w:type="dxa"/>
            <w:hideMark/>
          </w:tcPr>
          <w:p w:rsidR="002349C1" w:rsidRPr="008C5DCF" w:rsidRDefault="008C5DCF" w:rsidP="008C5DC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n</w:t>
            </w:r>
            <w:r w:rsidR="002349C1" w:rsidRPr="008C5DCF">
              <w:rPr>
                <w:color w:val="000000"/>
              </w:rPr>
              <w:t>áklady související s provozem budov (pojiš</w:t>
            </w:r>
            <w:r w:rsidR="00932ADD">
              <w:rPr>
                <w:color w:val="000000"/>
              </w:rPr>
              <w:t>tění, energie, úklid atp.) ………</w:t>
            </w:r>
            <w:proofErr w:type="gramStart"/>
            <w:r w:rsidR="002349C1" w:rsidRPr="008C5DCF">
              <w:rPr>
                <w:color w:val="000000"/>
              </w:rPr>
              <w:t>…</w:t>
            </w:r>
            <w:r>
              <w:rPr>
                <w:color w:val="000000"/>
              </w:rPr>
              <w:t xml:space="preserve"> </w:t>
            </w:r>
            <w:r w:rsidR="002349C1" w:rsidRPr="008C5DCF">
              <w:rPr>
                <w:color w:val="000000"/>
              </w:rPr>
              <w:t>. 6,5</w:t>
            </w:r>
            <w:proofErr w:type="gramEnd"/>
            <w:r w:rsidR="002349C1" w:rsidRPr="008C5DCF">
              <w:rPr>
                <w:color w:val="000000"/>
              </w:rPr>
              <w:t xml:space="preserve"> %</w:t>
            </w:r>
          </w:p>
        </w:tc>
      </w:tr>
      <w:tr w:rsidR="002349C1" w:rsidRPr="008C5DCF" w:rsidTr="002349C1">
        <w:trPr>
          <w:trHeight w:val="300"/>
        </w:trPr>
        <w:tc>
          <w:tcPr>
            <w:tcW w:w="10060" w:type="dxa"/>
            <w:hideMark/>
          </w:tcPr>
          <w:p w:rsidR="002349C1" w:rsidRPr="008C5DCF" w:rsidRDefault="002349C1" w:rsidP="008C5DCF">
            <w:pPr>
              <w:rPr>
                <w:color w:val="000000"/>
              </w:rPr>
            </w:pPr>
            <w:r w:rsidRPr="008C5DCF">
              <w:rPr>
                <w:color w:val="000000"/>
              </w:rPr>
              <w:t xml:space="preserve">     </w:t>
            </w:r>
            <w:r w:rsidR="008C5DCF">
              <w:rPr>
                <w:color w:val="000000"/>
              </w:rPr>
              <w:t xml:space="preserve">        a</w:t>
            </w:r>
            <w:r w:rsidRPr="008C5DCF">
              <w:rPr>
                <w:color w:val="000000"/>
              </w:rPr>
              <w:t>dministrativní náklady (internet, te</w:t>
            </w:r>
            <w:r w:rsidR="00932ADD">
              <w:rPr>
                <w:color w:val="000000"/>
              </w:rPr>
              <w:t>lefonní poplatky atp.) …………………</w:t>
            </w:r>
            <w:proofErr w:type="gramStart"/>
            <w:r w:rsidRPr="008C5DCF">
              <w:rPr>
                <w:color w:val="000000"/>
              </w:rPr>
              <w:t>….... 0,5</w:t>
            </w:r>
            <w:proofErr w:type="gramEnd"/>
            <w:r w:rsidRPr="008C5DCF">
              <w:rPr>
                <w:color w:val="000000"/>
              </w:rPr>
              <w:t xml:space="preserve"> %</w:t>
            </w:r>
          </w:p>
        </w:tc>
      </w:tr>
      <w:tr w:rsidR="002349C1" w:rsidRPr="008C5DCF" w:rsidTr="002349C1">
        <w:trPr>
          <w:trHeight w:val="300"/>
        </w:trPr>
        <w:tc>
          <w:tcPr>
            <w:tcW w:w="10060" w:type="dxa"/>
            <w:hideMark/>
          </w:tcPr>
          <w:p w:rsidR="002349C1" w:rsidRPr="008C5DCF" w:rsidRDefault="008C5DCF" w:rsidP="008C5DC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n</w:t>
            </w:r>
            <w:r w:rsidR="002349C1" w:rsidRPr="008C5DCF">
              <w:rPr>
                <w:color w:val="000000"/>
              </w:rPr>
              <w:t>áklady na všeobecně</w:t>
            </w:r>
            <w:r w:rsidR="000D5918">
              <w:rPr>
                <w:color w:val="000000"/>
              </w:rPr>
              <w:t xml:space="preserve"> používaná aktiva</w:t>
            </w:r>
            <w:r>
              <w:rPr>
                <w:color w:val="000000"/>
              </w:rPr>
              <w:t xml:space="preserve"> (počítače, tiskárny atp.) </w:t>
            </w:r>
            <w:r w:rsidR="00932ADD">
              <w:rPr>
                <w:color w:val="000000"/>
              </w:rPr>
              <w:t>…………</w:t>
            </w:r>
            <w:r w:rsidR="00674206">
              <w:rPr>
                <w:color w:val="000000"/>
              </w:rPr>
              <w:t>…</w:t>
            </w:r>
            <w:proofErr w:type="gramStart"/>
            <w:r w:rsidR="00674206">
              <w:rPr>
                <w:color w:val="000000"/>
              </w:rPr>
              <w:t>….</w:t>
            </w:r>
            <w:r w:rsidR="002349C1" w:rsidRPr="008C5DCF">
              <w:rPr>
                <w:color w:val="000000"/>
              </w:rPr>
              <w:t>. 1,0</w:t>
            </w:r>
            <w:proofErr w:type="gramEnd"/>
            <w:r w:rsidR="002349C1" w:rsidRPr="008C5DCF">
              <w:rPr>
                <w:color w:val="000000"/>
              </w:rPr>
              <w:t xml:space="preserve"> %</w:t>
            </w:r>
          </w:p>
        </w:tc>
      </w:tr>
    </w:tbl>
    <w:p w:rsidR="002349C1" w:rsidRPr="008C5DCF" w:rsidRDefault="002349C1" w:rsidP="002349C1">
      <w:pPr>
        <w:tabs>
          <w:tab w:val="left" w:pos="426"/>
        </w:tabs>
        <w:spacing w:line="276" w:lineRule="auto"/>
        <w:jc w:val="both"/>
      </w:pPr>
    </w:p>
    <w:p w:rsidR="002349C1" w:rsidRPr="008C5DCF" w:rsidRDefault="002349C1" w:rsidP="002349C1">
      <w:pPr>
        <w:tabs>
          <w:tab w:val="left" w:pos="426"/>
        </w:tabs>
        <w:spacing w:line="276" w:lineRule="auto"/>
        <w:jc w:val="both"/>
      </w:pPr>
    </w:p>
    <w:p w:rsidR="00B048F5" w:rsidRPr="008C5DCF" w:rsidRDefault="00B048F5" w:rsidP="002349C1">
      <w:pPr>
        <w:spacing w:line="276" w:lineRule="auto"/>
        <w:jc w:val="center"/>
        <w:rPr>
          <w:b/>
        </w:rPr>
      </w:pPr>
      <w:r w:rsidRPr="008C5DCF">
        <w:rPr>
          <w:b/>
        </w:rPr>
        <w:t xml:space="preserve">Čl. </w:t>
      </w:r>
      <w:r w:rsidR="00BE4DBC" w:rsidRPr="008C5DCF">
        <w:rPr>
          <w:b/>
        </w:rPr>
        <w:t>2</w:t>
      </w:r>
    </w:p>
    <w:p w:rsidR="002349C1" w:rsidRPr="008C5DCF" w:rsidRDefault="002349C1" w:rsidP="002349C1">
      <w:pPr>
        <w:spacing w:line="276" w:lineRule="auto"/>
        <w:jc w:val="center"/>
        <w:rPr>
          <w:b/>
        </w:rPr>
      </w:pPr>
    </w:p>
    <w:p w:rsidR="002349C1" w:rsidRPr="008C5DCF" w:rsidRDefault="002349C1" w:rsidP="008C5DCF">
      <w:pPr>
        <w:pStyle w:val="Odstavecseseznamem"/>
        <w:numPr>
          <w:ilvl w:val="0"/>
          <w:numId w:val="23"/>
        </w:numPr>
        <w:tabs>
          <w:tab w:val="left" w:pos="426"/>
          <w:tab w:val="left" w:pos="709"/>
        </w:tabs>
        <w:spacing w:line="276" w:lineRule="auto"/>
        <w:jc w:val="both"/>
      </w:pPr>
      <w:r w:rsidRPr="008C5DCF">
        <w:t>Tot</w:t>
      </w:r>
      <w:r w:rsidR="008C5DCF" w:rsidRPr="008C5DCF">
        <w:t xml:space="preserve">o opatření nabývá účinnosti 1. </w:t>
      </w:r>
      <w:r w:rsidR="00725E72">
        <w:t>3</w:t>
      </w:r>
      <w:r w:rsidRPr="008C5DCF">
        <w:t>. 2017.</w:t>
      </w:r>
    </w:p>
    <w:p w:rsidR="008C5DCF" w:rsidRPr="008C5DCF" w:rsidRDefault="008C5DCF" w:rsidP="008C5DCF">
      <w:pPr>
        <w:pStyle w:val="Odstavecseseznamem"/>
        <w:tabs>
          <w:tab w:val="left" w:pos="426"/>
          <w:tab w:val="left" w:pos="709"/>
        </w:tabs>
        <w:spacing w:line="276" w:lineRule="auto"/>
        <w:jc w:val="both"/>
      </w:pPr>
    </w:p>
    <w:p w:rsidR="002349C1" w:rsidRDefault="002349C1" w:rsidP="002349C1">
      <w:pPr>
        <w:tabs>
          <w:tab w:val="left" w:pos="426"/>
          <w:tab w:val="left" w:pos="709"/>
        </w:tabs>
        <w:spacing w:line="276" w:lineRule="auto"/>
        <w:jc w:val="both"/>
      </w:pPr>
    </w:p>
    <w:p w:rsidR="002349C1" w:rsidRDefault="002349C1" w:rsidP="002349C1">
      <w:pPr>
        <w:spacing w:line="276" w:lineRule="auto"/>
        <w:jc w:val="both"/>
      </w:pPr>
    </w:p>
    <w:p w:rsidR="002349C1" w:rsidRDefault="002349C1" w:rsidP="002349C1">
      <w:pPr>
        <w:pStyle w:val="Zkladntext2"/>
        <w:spacing w:line="276" w:lineRule="auto"/>
      </w:pPr>
    </w:p>
    <w:p w:rsidR="002349C1" w:rsidRDefault="002349C1" w:rsidP="002349C1">
      <w:pPr>
        <w:pStyle w:val="Zkladntext2"/>
        <w:spacing w:line="276" w:lineRule="auto"/>
      </w:pPr>
    </w:p>
    <w:p w:rsidR="002349C1" w:rsidRDefault="002349C1" w:rsidP="002349C1">
      <w:pPr>
        <w:pStyle w:val="Zkladntext2"/>
        <w:spacing w:line="276" w:lineRule="auto"/>
      </w:pPr>
    </w:p>
    <w:p w:rsidR="009603D0" w:rsidRDefault="002349C1" w:rsidP="009603D0">
      <w:pPr>
        <w:pStyle w:val="Zkladntext2"/>
        <w:spacing w:line="276" w:lineRule="auto"/>
      </w:pPr>
      <w:r>
        <w:t xml:space="preserve">V Praze, dne </w:t>
      </w:r>
      <w:r w:rsidR="00EA6DC9">
        <w:t>1. 3</w:t>
      </w:r>
      <w:r>
        <w:t>. 2017</w:t>
      </w:r>
      <w:r w:rsidR="009603D0">
        <w:tab/>
      </w:r>
      <w:r w:rsidR="009603D0">
        <w:tab/>
      </w:r>
      <w:r w:rsidR="009603D0">
        <w:tab/>
      </w:r>
      <w:r w:rsidR="009603D0">
        <w:tab/>
      </w:r>
      <w:r w:rsidR="009603D0">
        <w:tab/>
      </w:r>
      <w:r w:rsidR="009603D0">
        <w:tab/>
      </w:r>
      <w:r w:rsidR="009603D0">
        <w:tab/>
      </w:r>
      <w:r w:rsidR="00EA6DC9">
        <w:t>Mgr. Jiří Navrátil</w:t>
      </w:r>
    </w:p>
    <w:p w:rsidR="00EA6DC9" w:rsidRDefault="009603D0" w:rsidP="009603D0">
      <w:pPr>
        <w:pStyle w:val="Zkladntext2"/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bookmarkStart w:id="0" w:name="_GoBack"/>
      <w:bookmarkEnd w:id="0"/>
      <w:r w:rsidR="00EA6DC9">
        <w:t>tajemník</w:t>
      </w:r>
    </w:p>
    <w:p w:rsidR="002349C1" w:rsidRPr="00B048F5" w:rsidRDefault="002349C1" w:rsidP="002349C1">
      <w:pPr>
        <w:spacing w:line="276" w:lineRule="auto"/>
        <w:rPr>
          <w:b/>
        </w:rPr>
      </w:pPr>
    </w:p>
    <w:p w:rsidR="00BE4DBC" w:rsidRDefault="00BE4DBC" w:rsidP="00700847">
      <w:pPr>
        <w:tabs>
          <w:tab w:val="left" w:pos="426"/>
          <w:tab w:val="left" w:pos="709"/>
        </w:tabs>
        <w:spacing w:line="276" w:lineRule="auto"/>
        <w:jc w:val="both"/>
      </w:pPr>
    </w:p>
    <w:p w:rsidR="00877580" w:rsidRDefault="00877580">
      <w:pPr>
        <w:spacing w:after="200" w:line="276" w:lineRule="auto"/>
      </w:pPr>
    </w:p>
    <w:sectPr w:rsidR="0087758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DBC" w:rsidRDefault="00BE4DBC" w:rsidP="00D865A7">
      <w:r>
        <w:separator/>
      </w:r>
    </w:p>
  </w:endnote>
  <w:endnote w:type="continuationSeparator" w:id="0">
    <w:p w:rsidR="00BE4DBC" w:rsidRDefault="00BE4DBC" w:rsidP="00D86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9867192"/>
      <w:docPartObj>
        <w:docPartGallery w:val="Page Numbers (Bottom of Page)"/>
        <w:docPartUnique/>
      </w:docPartObj>
    </w:sdtPr>
    <w:sdtEndPr/>
    <w:sdtContent>
      <w:p w:rsidR="00BE4DBC" w:rsidRDefault="00BE4DB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03D0">
          <w:rPr>
            <w:noProof/>
          </w:rPr>
          <w:t>1</w:t>
        </w:r>
        <w:r>
          <w:fldChar w:fldCharType="end"/>
        </w:r>
      </w:p>
    </w:sdtContent>
  </w:sdt>
  <w:p w:rsidR="00BE4DBC" w:rsidRDefault="00BE4DB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DBC" w:rsidRDefault="00BE4DBC" w:rsidP="00D865A7">
      <w:r>
        <w:separator/>
      </w:r>
    </w:p>
  </w:footnote>
  <w:footnote w:type="continuationSeparator" w:id="0">
    <w:p w:rsidR="00BE4DBC" w:rsidRDefault="00BE4DBC" w:rsidP="00D865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15231B90"/>
    <w:multiLevelType w:val="hybridMultilevel"/>
    <w:tmpl w:val="EB62B500"/>
    <w:lvl w:ilvl="0" w:tplc="040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72093A"/>
    <w:multiLevelType w:val="multilevel"/>
    <w:tmpl w:val="B28C1BF6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794" w:hanging="397"/>
      </w:pPr>
      <w:rPr>
        <w:rFonts w:hint="default"/>
        <w:strike w:val="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191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899" w:hanging="708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607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315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023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731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439" w:hanging="708"/>
      </w:pPr>
      <w:rPr>
        <w:rFonts w:hint="default"/>
      </w:rPr>
    </w:lvl>
  </w:abstractNum>
  <w:abstractNum w:abstractNumId="4">
    <w:nsid w:val="1CDD7DAE"/>
    <w:multiLevelType w:val="hybridMultilevel"/>
    <w:tmpl w:val="7B607BEC"/>
    <w:lvl w:ilvl="0" w:tplc="986E56F4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2924C9"/>
    <w:multiLevelType w:val="hybridMultilevel"/>
    <w:tmpl w:val="3A0C5E00"/>
    <w:lvl w:ilvl="0" w:tplc="425E68C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9B4253"/>
    <w:multiLevelType w:val="hybridMultilevel"/>
    <w:tmpl w:val="13D41642"/>
    <w:lvl w:ilvl="0" w:tplc="3F54D1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A4386A"/>
    <w:multiLevelType w:val="hybridMultilevel"/>
    <w:tmpl w:val="A94AF86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0C81B2C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2440D6C"/>
    <w:multiLevelType w:val="hybridMultilevel"/>
    <w:tmpl w:val="1D86E0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0871A1"/>
    <w:multiLevelType w:val="hybridMultilevel"/>
    <w:tmpl w:val="B1FA7BFA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B017C1"/>
    <w:multiLevelType w:val="hybridMultilevel"/>
    <w:tmpl w:val="947E1BA6"/>
    <w:lvl w:ilvl="0" w:tplc="651C44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9344C6"/>
    <w:multiLevelType w:val="hybridMultilevel"/>
    <w:tmpl w:val="27ECDB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1415A2"/>
    <w:multiLevelType w:val="hybridMultilevel"/>
    <w:tmpl w:val="C0620C3C"/>
    <w:lvl w:ilvl="0" w:tplc="919CACF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7662B0"/>
    <w:multiLevelType w:val="hybridMultilevel"/>
    <w:tmpl w:val="8E0847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F167B1"/>
    <w:multiLevelType w:val="hybridMultilevel"/>
    <w:tmpl w:val="D418241C"/>
    <w:lvl w:ilvl="0" w:tplc="BBE27E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82345A"/>
    <w:multiLevelType w:val="hybridMultilevel"/>
    <w:tmpl w:val="4896360A"/>
    <w:lvl w:ilvl="0" w:tplc="986E56F4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2205355"/>
    <w:multiLevelType w:val="hybridMultilevel"/>
    <w:tmpl w:val="BEDEE162"/>
    <w:lvl w:ilvl="0" w:tplc="CF348A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CE272B"/>
    <w:multiLevelType w:val="hybridMultilevel"/>
    <w:tmpl w:val="36106446"/>
    <w:lvl w:ilvl="0" w:tplc="3006CE2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586CB0"/>
    <w:multiLevelType w:val="multilevel"/>
    <w:tmpl w:val="B6D22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AC0C8A"/>
    <w:multiLevelType w:val="hybridMultilevel"/>
    <w:tmpl w:val="A94AF86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0C81B2C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5D121B8"/>
    <w:multiLevelType w:val="hybridMultilevel"/>
    <w:tmpl w:val="A30EF370"/>
    <w:lvl w:ilvl="0" w:tplc="5B44B7A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8"/>
  </w:num>
  <w:num w:numId="4">
    <w:abstractNumId w:val="14"/>
  </w:num>
  <w:num w:numId="5">
    <w:abstractNumId w:val="10"/>
  </w:num>
  <w:num w:numId="6">
    <w:abstractNumId w:val="16"/>
  </w:num>
  <w:num w:numId="7">
    <w:abstractNumId w:val="12"/>
  </w:num>
  <w:num w:numId="8">
    <w:abstractNumId w:val="5"/>
  </w:num>
  <w:num w:numId="9">
    <w:abstractNumId w:val="20"/>
  </w:num>
  <w:num w:numId="10">
    <w:abstractNumId w:val="1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9"/>
  </w:num>
  <w:num w:numId="18">
    <w:abstractNumId w:val="2"/>
  </w:num>
  <w:num w:numId="19">
    <w:abstractNumId w:val="13"/>
  </w:num>
  <w:num w:numId="20">
    <w:abstractNumId w:val="19"/>
  </w:num>
  <w:num w:numId="21">
    <w:abstractNumId w:val="8"/>
  </w:num>
  <w:num w:numId="22">
    <w:abstractNumId w:val="17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5F1"/>
    <w:rsid w:val="00002463"/>
    <w:rsid w:val="000132AD"/>
    <w:rsid w:val="00016590"/>
    <w:rsid w:val="00060449"/>
    <w:rsid w:val="0006399C"/>
    <w:rsid w:val="00081EBC"/>
    <w:rsid w:val="000A06DA"/>
    <w:rsid w:val="000C3796"/>
    <w:rsid w:val="000D428E"/>
    <w:rsid w:val="000D5918"/>
    <w:rsid w:val="000E108C"/>
    <w:rsid w:val="000E35F1"/>
    <w:rsid w:val="000E4B70"/>
    <w:rsid w:val="001863A7"/>
    <w:rsid w:val="001F114F"/>
    <w:rsid w:val="002029E0"/>
    <w:rsid w:val="002349C1"/>
    <w:rsid w:val="0025663C"/>
    <w:rsid w:val="00285490"/>
    <w:rsid w:val="002E5060"/>
    <w:rsid w:val="002F338C"/>
    <w:rsid w:val="00314778"/>
    <w:rsid w:val="003240C6"/>
    <w:rsid w:val="00381D13"/>
    <w:rsid w:val="003C5A1F"/>
    <w:rsid w:val="003F5553"/>
    <w:rsid w:val="004272B3"/>
    <w:rsid w:val="00427960"/>
    <w:rsid w:val="00434101"/>
    <w:rsid w:val="00445390"/>
    <w:rsid w:val="00474A3C"/>
    <w:rsid w:val="00476CE9"/>
    <w:rsid w:val="004E3E4A"/>
    <w:rsid w:val="004E5703"/>
    <w:rsid w:val="00510F9F"/>
    <w:rsid w:val="00531805"/>
    <w:rsid w:val="00534C7D"/>
    <w:rsid w:val="00534DEB"/>
    <w:rsid w:val="0056340E"/>
    <w:rsid w:val="005B7EFA"/>
    <w:rsid w:val="00600FF8"/>
    <w:rsid w:val="006274F7"/>
    <w:rsid w:val="0063768D"/>
    <w:rsid w:val="00643C15"/>
    <w:rsid w:val="006542F9"/>
    <w:rsid w:val="00674206"/>
    <w:rsid w:val="006745AB"/>
    <w:rsid w:val="0068115B"/>
    <w:rsid w:val="006964BB"/>
    <w:rsid w:val="006A13ED"/>
    <w:rsid w:val="006A7097"/>
    <w:rsid w:val="006D07E3"/>
    <w:rsid w:val="00700847"/>
    <w:rsid w:val="007013C3"/>
    <w:rsid w:val="007171E8"/>
    <w:rsid w:val="00723E54"/>
    <w:rsid w:val="00725E72"/>
    <w:rsid w:val="00737C1A"/>
    <w:rsid w:val="007438C4"/>
    <w:rsid w:val="00790C81"/>
    <w:rsid w:val="007A7ABD"/>
    <w:rsid w:val="00811734"/>
    <w:rsid w:val="00811CC0"/>
    <w:rsid w:val="008216D1"/>
    <w:rsid w:val="008427D2"/>
    <w:rsid w:val="0085315B"/>
    <w:rsid w:val="00877580"/>
    <w:rsid w:val="0088059C"/>
    <w:rsid w:val="008B461E"/>
    <w:rsid w:val="008C5DCF"/>
    <w:rsid w:val="008D4600"/>
    <w:rsid w:val="008D4716"/>
    <w:rsid w:val="008D6451"/>
    <w:rsid w:val="009165C5"/>
    <w:rsid w:val="00916A1A"/>
    <w:rsid w:val="00932ADD"/>
    <w:rsid w:val="009550F7"/>
    <w:rsid w:val="009603D0"/>
    <w:rsid w:val="0097561B"/>
    <w:rsid w:val="00985040"/>
    <w:rsid w:val="009B5665"/>
    <w:rsid w:val="009E5627"/>
    <w:rsid w:val="00A262CD"/>
    <w:rsid w:val="00A320D2"/>
    <w:rsid w:val="00A40810"/>
    <w:rsid w:val="00A614C3"/>
    <w:rsid w:val="00A8757C"/>
    <w:rsid w:val="00AA0B39"/>
    <w:rsid w:val="00AB0CB3"/>
    <w:rsid w:val="00AF43E9"/>
    <w:rsid w:val="00AF7FC2"/>
    <w:rsid w:val="00B048F5"/>
    <w:rsid w:val="00B13376"/>
    <w:rsid w:val="00B16DA3"/>
    <w:rsid w:val="00B24AD8"/>
    <w:rsid w:val="00B54559"/>
    <w:rsid w:val="00B7053A"/>
    <w:rsid w:val="00B73E1D"/>
    <w:rsid w:val="00B858E7"/>
    <w:rsid w:val="00BC2A6D"/>
    <w:rsid w:val="00BE4DBC"/>
    <w:rsid w:val="00C00563"/>
    <w:rsid w:val="00C87CCD"/>
    <w:rsid w:val="00D2140A"/>
    <w:rsid w:val="00D31321"/>
    <w:rsid w:val="00D602FA"/>
    <w:rsid w:val="00D60E61"/>
    <w:rsid w:val="00D814A9"/>
    <w:rsid w:val="00D865A7"/>
    <w:rsid w:val="00DC0E72"/>
    <w:rsid w:val="00DE1B88"/>
    <w:rsid w:val="00E2409E"/>
    <w:rsid w:val="00E27246"/>
    <w:rsid w:val="00E831E5"/>
    <w:rsid w:val="00E96651"/>
    <w:rsid w:val="00EA6DC9"/>
    <w:rsid w:val="00F426AD"/>
    <w:rsid w:val="00F73090"/>
    <w:rsid w:val="00FA2227"/>
    <w:rsid w:val="00FB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3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link w:val="Nadpis3Char"/>
    <w:semiHidden/>
    <w:unhideWhenUsed/>
    <w:qFormat/>
    <w:rsid w:val="00E2409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11CC0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8427D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semiHidden/>
    <w:rsid w:val="00E2409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0A06DA"/>
    <w:pPr>
      <w:spacing w:line="360" w:lineRule="auto"/>
      <w:ind w:right="4"/>
      <w:jc w:val="both"/>
    </w:pPr>
    <w:rPr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0A06D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02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02F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865A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865A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865A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865A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3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link w:val="Nadpis3Char"/>
    <w:semiHidden/>
    <w:unhideWhenUsed/>
    <w:qFormat/>
    <w:rsid w:val="00E2409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11CC0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8427D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semiHidden/>
    <w:rsid w:val="00E2409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0A06DA"/>
    <w:pPr>
      <w:spacing w:line="360" w:lineRule="auto"/>
      <w:ind w:right="4"/>
      <w:jc w:val="both"/>
    </w:pPr>
    <w:rPr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0A06D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02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02F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865A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865A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865A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865A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911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v Praze Husitska Teologicka Fakula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Jiří Navrátil</dc:creator>
  <cp:lastModifiedBy>Barbora Galová</cp:lastModifiedBy>
  <cp:revision>2</cp:revision>
  <cp:lastPrinted>2017-02-21T17:18:00Z</cp:lastPrinted>
  <dcterms:created xsi:type="dcterms:W3CDTF">2017-06-21T15:08:00Z</dcterms:created>
  <dcterms:modified xsi:type="dcterms:W3CDTF">2017-06-21T15:08:00Z</dcterms:modified>
</cp:coreProperties>
</file>