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B4" w:rsidRPr="00184179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>1) Způsob dekolonizace a jejich vliv na budoucí rozvoj. Kolonie ve světě, nezávislost</w:t>
      </w:r>
      <w:r w:rsidR="00A813F3">
        <w:rPr>
          <w:b/>
          <w:sz w:val="28"/>
          <w:szCs w:val="28"/>
        </w:rPr>
        <w:t>.</w:t>
      </w:r>
    </w:p>
    <w:p w:rsidR="00E41352" w:rsidRDefault="00E41352" w:rsidP="00E41352">
      <w:pPr>
        <w:jc w:val="left"/>
        <w:rPr>
          <w:sz w:val="28"/>
          <w:szCs w:val="28"/>
        </w:rPr>
      </w:pPr>
    </w:p>
    <w:p w:rsidR="00E41352" w:rsidRPr="00184179" w:rsidRDefault="00E41352" w:rsidP="00E41352">
      <w:pPr>
        <w:jc w:val="left"/>
        <w:rPr>
          <w:sz w:val="28"/>
          <w:szCs w:val="28"/>
        </w:rPr>
      </w:pPr>
      <w:r w:rsidRPr="00184179">
        <w:rPr>
          <w:b/>
          <w:sz w:val="28"/>
          <w:szCs w:val="28"/>
        </w:rPr>
        <w:t>2) Životní prostředí a rozvoj. Ekologické otázky v rozvojových zemích</w:t>
      </w:r>
      <w:r w:rsidR="00184179">
        <w:rPr>
          <w:b/>
          <w:sz w:val="28"/>
          <w:szCs w:val="28"/>
        </w:rPr>
        <w:t>.</w:t>
      </w:r>
    </w:p>
    <w:p w:rsidR="00E41352" w:rsidRDefault="00E41352" w:rsidP="00E41352">
      <w:pPr>
        <w:jc w:val="left"/>
      </w:pPr>
    </w:p>
    <w:p w:rsidR="00E41352" w:rsidRPr="00184179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>3) Problematika zadlužení. Postavení rozvojových zemí ve světovém obchodu.</w:t>
      </w:r>
    </w:p>
    <w:p w:rsidR="00E41352" w:rsidRDefault="00E41352" w:rsidP="00E41352">
      <w:pPr>
        <w:jc w:val="left"/>
        <w:rPr>
          <w:sz w:val="28"/>
          <w:szCs w:val="28"/>
        </w:rPr>
      </w:pPr>
    </w:p>
    <w:p w:rsidR="00E41352" w:rsidRPr="00184179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 xml:space="preserve">4) Globalizace. Světový obchod. Fair </w:t>
      </w:r>
      <w:proofErr w:type="spellStart"/>
      <w:r w:rsidRPr="00184179">
        <w:rPr>
          <w:b/>
          <w:sz w:val="28"/>
          <w:szCs w:val="28"/>
        </w:rPr>
        <w:t>trade</w:t>
      </w:r>
      <w:proofErr w:type="spellEnd"/>
      <w:r w:rsidRPr="00184179">
        <w:rPr>
          <w:b/>
          <w:sz w:val="28"/>
          <w:szCs w:val="28"/>
        </w:rPr>
        <w:t>.</w:t>
      </w:r>
    </w:p>
    <w:p w:rsidR="00E41352" w:rsidRDefault="00E41352" w:rsidP="00E41352">
      <w:pPr>
        <w:jc w:val="left"/>
        <w:rPr>
          <w:sz w:val="28"/>
          <w:szCs w:val="28"/>
        </w:rPr>
      </w:pPr>
    </w:p>
    <w:p w:rsidR="00E41352" w:rsidRPr="00184179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>5) Dostupnost pitné vody</w:t>
      </w:r>
      <w:r w:rsidR="00184179">
        <w:rPr>
          <w:b/>
          <w:sz w:val="28"/>
          <w:szCs w:val="28"/>
        </w:rPr>
        <w:t>.</w:t>
      </w:r>
    </w:p>
    <w:p w:rsidR="00E41352" w:rsidRDefault="00E41352" w:rsidP="00E41352">
      <w:pPr>
        <w:jc w:val="left"/>
        <w:rPr>
          <w:sz w:val="28"/>
          <w:szCs w:val="28"/>
        </w:rPr>
      </w:pPr>
    </w:p>
    <w:p w:rsidR="00E41352" w:rsidRPr="00184179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>6) Studená válka, válka a mír.</w:t>
      </w:r>
    </w:p>
    <w:p w:rsidR="00E41352" w:rsidRDefault="00E41352" w:rsidP="00E41352">
      <w:pPr>
        <w:jc w:val="left"/>
        <w:rPr>
          <w:sz w:val="28"/>
          <w:szCs w:val="28"/>
        </w:rPr>
      </w:pPr>
    </w:p>
    <w:p w:rsidR="00E41352" w:rsidRPr="00184179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>7)</w:t>
      </w:r>
      <w:r w:rsidRPr="00184179">
        <w:rPr>
          <w:b/>
        </w:rPr>
        <w:t xml:space="preserve"> </w:t>
      </w:r>
      <w:r w:rsidRPr="00184179">
        <w:rPr>
          <w:b/>
          <w:sz w:val="28"/>
          <w:szCs w:val="28"/>
        </w:rPr>
        <w:t>Lidská práva a jejich ochrana</w:t>
      </w:r>
      <w:r w:rsidR="00184179">
        <w:rPr>
          <w:b/>
          <w:sz w:val="28"/>
          <w:szCs w:val="28"/>
        </w:rPr>
        <w:t>.</w:t>
      </w:r>
    </w:p>
    <w:p w:rsidR="00E41352" w:rsidRDefault="00E41352" w:rsidP="00E41352">
      <w:pPr>
        <w:jc w:val="left"/>
        <w:rPr>
          <w:sz w:val="28"/>
          <w:szCs w:val="28"/>
        </w:rPr>
      </w:pPr>
    </w:p>
    <w:p w:rsidR="00E41352" w:rsidRPr="00184179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>8) Typ ozbrojených konfliktů</w:t>
      </w:r>
      <w:r w:rsidR="00184179">
        <w:rPr>
          <w:b/>
          <w:sz w:val="28"/>
          <w:szCs w:val="28"/>
        </w:rPr>
        <w:t>.</w:t>
      </w:r>
    </w:p>
    <w:p w:rsidR="00E41352" w:rsidRDefault="00E41352" w:rsidP="00E41352">
      <w:pPr>
        <w:jc w:val="left"/>
        <w:rPr>
          <w:sz w:val="28"/>
          <w:szCs w:val="28"/>
        </w:rPr>
      </w:pPr>
    </w:p>
    <w:p w:rsidR="00E41352" w:rsidRPr="00184179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>9) Nadnárodní korporace</w:t>
      </w:r>
      <w:r w:rsidR="00184179">
        <w:rPr>
          <w:b/>
          <w:sz w:val="28"/>
          <w:szCs w:val="28"/>
        </w:rPr>
        <w:t>.</w:t>
      </w:r>
    </w:p>
    <w:p w:rsidR="00E41352" w:rsidRDefault="00E41352" w:rsidP="00E41352">
      <w:pPr>
        <w:jc w:val="left"/>
        <w:rPr>
          <w:sz w:val="28"/>
          <w:szCs w:val="28"/>
        </w:rPr>
      </w:pPr>
    </w:p>
    <w:p w:rsidR="00E41352" w:rsidRDefault="00E41352" w:rsidP="00E41352">
      <w:pPr>
        <w:jc w:val="left"/>
        <w:rPr>
          <w:b/>
          <w:sz w:val="28"/>
          <w:szCs w:val="28"/>
        </w:rPr>
      </w:pPr>
      <w:r w:rsidRPr="00184179">
        <w:rPr>
          <w:b/>
          <w:sz w:val="28"/>
          <w:szCs w:val="28"/>
        </w:rPr>
        <w:t>1</w:t>
      </w:r>
      <w:r w:rsidR="00184179" w:rsidRPr="00184179">
        <w:rPr>
          <w:b/>
          <w:sz w:val="28"/>
          <w:szCs w:val="28"/>
        </w:rPr>
        <w:t xml:space="preserve">0) Česká vojenská jednotka </w:t>
      </w:r>
      <w:r w:rsidR="00184179">
        <w:rPr>
          <w:b/>
          <w:sz w:val="28"/>
          <w:szCs w:val="28"/>
        </w:rPr>
        <w:t>–</w:t>
      </w:r>
      <w:r w:rsidR="00184179" w:rsidRPr="00184179">
        <w:rPr>
          <w:b/>
          <w:sz w:val="28"/>
          <w:szCs w:val="28"/>
        </w:rPr>
        <w:t xml:space="preserve"> Afghánistán</w:t>
      </w:r>
      <w:r w:rsidR="00184179">
        <w:rPr>
          <w:b/>
          <w:sz w:val="28"/>
          <w:szCs w:val="28"/>
        </w:rPr>
        <w:t>.</w:t>
      </w:r>
    </w:p>
    <w:p w:rsidR="00184179" w:rsidRDefault="00184179" w:rsidP="00E41352">
      <w:pPr>
        <w:jc w:val="left"/>
        <w:rPr>
          <w:sz w:val="28"/>
          <w:szCs w:val="28"/>
        </w:rPr>
      </w:pPr>
    </w:p>
    <w:p w:rsidR="00184179" w:rsidRDefault="00184179" w:rsidP="00E41352">
      <w:pPr>
        <w:jc w:val="left"/>
        <w:rPr>
          <w:sz w:val="28"/>
          <w:szCs w:val="28"/>
        </w:rPr>
      </w:pPr>
    </w:p>
    <w:p w:rsidR="00184179" w:rsidRPr="00184179" w:rsidRDefault="00184179" w:rsidP="00E41352">
      <w:pPr>
        <w:jc w:val="left"/>
        <w:rPr>
          <w:sz w:val="28"/>
          <w:szCs w:val="28"/>
        </w:rPr>
      </w:pPr>
      <w:bookmarkStart w:id="0" w:name="_GoBack"/>
      <w:bookmarkEnd w:id="0"/>
    </w:p>
    <w:sectPr w:rsidR="00184179" w:rsidRPr="00184179" w:rsidSect="0034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261C1"/>
    <w:multiLevelType w:val="hybridMultilevel"/>
    <w:tmpl w:val="E9C6CD8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52"/>
    <w:rsid w:val="00184179"/>
    <w:rsid w:val="00345AB4"/>
    <w:rsid w:val="008921F4"/>
    <w:rsid w:val="00A813F3"/>
    <w:rsid w:val="00D0207D"/>
    <w:rsid w:val="00E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</dc:creator>
  <cp:lastModifiedBy>Vladimír Nový</cp:lastModifiedBy>
  <cp:revision>4</cp:revision>
  <dcterms:created xsi:type="dcterms:W3CDTF">2014-01-15T13:24:00Z</dcterms:created>
  <dcterms:modified xsi:type="dcterms:W3CDTF">2014-01-15T13:41:00Z</dcterms:modified>
</cp:coreProperties>
</file>